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1764" w:rsidRPr="00E41764" w:rsidRDefault="00E41764" w:rsidP="00E417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947D7E">
        <w:rPr>
          <w:rFonts w:ascii="Times New Roman" w:eastAsia="Times New Roman" w:hAnsi="Times New Roman" w:cs="Times New Roman"/>
          <w:b/>
          <w:bCs/>
          <w:lang w:eastAsia="pl-PL"/>
        </w:rPr>
        <w:t>Zgodnie z Ustawą o informatyzacji podmiotów realizujących zadania publiczne Powiatowe Centrum Pomocy Rodzinie w Bełchatowie udostępnia Elektroniczną Skrzynkę Podawczą - "Dostępny publicznie środek komunikacji elektronicznej służący do przekazywania informacji w formie elektronicznej do podmiotu publicznego przy wykorzystaniu powszechnie dostępnej sieci teleinformatycznej".</w:t>
      </w:r>
    </w:p>
    <w:p w:rsidR="00E41764" w:rsidRPr="00E41764" w:rsidRDefault="00E41764" w:rsidP="00E417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hyperlink r:id="rId5" w:history="1">
        <w:r w:rsidRPr="00947D7E">
          <w:rPr>
            <w:rFonts w:ascii="Times New Roman" w:eastAsia="Times New Roman" w:hAnsi="Times New Roman" w:cs="Times New Roman"/>
            <w:b/>
            <w:bCs/>
            <w:color w:val="0000FF"/>
            <w:u w:val="single"/>
            <w:lang w:eastAsia="pl-PL"/>
          </w:rPr>
          <w:t>Pismo ogólne do podmiotu publicznego</w:t>
        </w:r>
      </w:hyperlink>
    </w:p>
    <w:p w:rsidR="00947D7E" w:rsidRDefault="00E41764" w:rsidP="00E417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E41764">
        <w:rPr>
          <w:rFonts w:ascii="Times New Roman" w:eastAsia="Times New Roman" w:hAnsi="Times New Roman" w:cs="Times New Roman"/>
          <w:lang w:eastAsia="pl-PL"/>
        </w:rPr>
        <w:t>U W A G A:</w:t>
      </w:r>
      <w:r w:rsidRPr="00E41764">
        <w:rPr>
          <w:rFonts w:ascii="Times New Roman" w:eastAsia="Times New Roman" w:hAnsi="Times New Roman" w:cs="Times New Roman"/>
          <w:lang w:eastAsia="pl-PL"/>
        </w:rPr>
        <w:br/>
        <w:t xml:space="preserve">W celu złożenia wniosku do </w:t>
      </w:r>
      <w:r w:rsidRPr="00947D7E">
        <w:rPr>
          <w:rFonts w:ascii="Times New Roman" w:eastAsia="Times New Roman" w:hAnsi="Times New Roman" w:cs="Times New Roman"/>
          <w:lang w:eastAsia="pl-PL"/>
        </w:rPr>
        <w:t>PCPR</w:t>
      </w:r>
      <w:r w:rsidRPr="00E41764">
        <w:rPr>
          <w:rFonts w:ascii="Times New Roman" w:eastAsia="Times New Roman" w:hAnsi="Times New Roman" w:cs="Times New Roman"/>
          <w:lang w:eastAsia="pl-PL"/>
        </w:rPr>
        <w:t xml:space="preserve"> konieczne jest posiadanie bezpłatnego konta użytkownika na platformie </w:t>
      </w:r>
      <w:proofErr w:type="spellStart"/>
      <w:r w:rsidRPr="00E41764">
        <w:rPr>
          <w:rFonts w:ascii="Times New Roman" w:eastAsia="Times New Roman" w:hAnsi="Times New Roman" w:cs="Times New Roman"/>
          <w:lang w:eastAsia="pl-PL"/>
        </w:rPr>
        <w:t>ePUAP.</w:t>
      </w:r>
      <w:proofErr w:type="spellEnd"/>
    </w:p>
    <w:p w:rsidR="00E41764" w:rsidRPr="00E41764" w:rsidRDefault="00E41764" w:rsidP="00E417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947D7E">
        <w:rPr>
          <w:rFonts w:ascii="Times New Roman" w:eastAsia="Times New Roman" w:hAnsi="Times New Roman" w:cs="Times New Roman"/>
          <w:b/>
          <w:bCs/>
          <w:lang w:eastAsia="pl-PL"/>
        </w:rPr>
        <w:t>Metody dostarczania dokumentów elektronicznych do PCPR:</w:t>
      </w:r>
    </w:p>
    <w:tbl>
      <w:tblPr>
        <w:tblW w:w="8522" w:type="dxa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27" w:type="dxa"/>
          <w:left w:w="227" w:type="dxa"/>
          <w:bottom w:w="227" w:type="dxa"/>
          <w:right w:w="227" w:type="dxa"/>
        </w:tblCellMar>
        <w:tblLook w:val="04A0" w:firstRow="1" w:lastRow="0" w:firstColumn="1" w:lastColumn="0" w:noHBand="0" w:noVBand="1"/>
      </w:tblPr>
      <w:tblGrid>
        <w:gridCol w:w="772"/>
        <w:gridCol w:w="7750"/>
      </w:tblGrid>
      <w:tr w:rsidR="00E41764" w:rsidRPr="00E41764" w:rsidTr="00E41764">
        <w:trPr>
          <w:tblCellSpacing w:w="0" w:type="dxa"/>
          <w:jc w:val="center"/>
        </w:trPr>
        <w:tc>
          <w:tcPr>
            <w:tcW w:w="772" w:type="dxa"/>
            <w:hideMark/>
          </w:tcPr>
          <w:p w:rsidR="00E41764" w:rsidRPr="00E41764" w:rsidRDefault="00E41764" w:rsidP="00E417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1764">
              <w:rPr>
                <w:rFonts w:ascii="Times New Roman" w:eastAsia="Times New Roman" w:hAnsi="Times New Roman" w:cs="Times New Roman"/>
                <w:lang w:eastAsia="pl-PL"/>
              </w:rPr>
              <w:t>1.</w:t>
            </w:r>
          </w:p>
        </w:tc>
        <w:tc>
          <w:tcPr>
            <w:tcW w:w="0" w:type="auto"/>
            <w:hideMark/>
          </w:tcPr>
          <w:p w:rsidR="00E41764" w:rsidRPr="00E41764" w:rsidRDefault="00E41764" w:rsidP="00E417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1764">
              <w:rPr>
                <w:rFonts w:ascii="Times New Roman" w:eastAsia="Times New Roman" w:hAnsi="Times New Roman" w:cs="Times New Roman"/>
                <w:lang w:eastAsia="pl-PL"/>
              </w:rPr>
              <w:t>Przekazanie dokumentu poprzez wypełnienie formularza „Pisma Ogólnego” bądź dołączenie podpisanego dokumentu elektronicznego jako załącznika.</w:t>
            </w:r>
          </w:p>
        </w:tc>
      </w:tr>
      <w:tr w:rsidR="00E41764" w:rsidRPr="00E41764" w:rsidTr="00E41764">
        <w:trPr>
          <w:tblCellSpacing w:w="0" w:type="dxa"/>
          <w:jc w:val="center"/>
        </w:trPr>
        <w:tc>
          <w:tcPr>
            <w:tcW w:w="772" w:type="dxa"/>
            <w:hideMark/>
          </w:tcPr>
          <w:p w:rsidR="00E41764" w:rsidRPr="00E41764" w:rsidRDefault="00E41764" w:rsidP="00E417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1764">
              <w:rPr>
                <w:rFonts w:ascii="Times New Roman" w:eastAsia="Times New Roman" w:hAnsi="Times New Roman" w:cs="Times New Roman"/>
                <w:lang w:eastAsia="pl-PL"/>
              </w:rPr>
              <w:t>2.</w:t>
            </w:r>
          </w:p>
        </w:tc>
        <w:tc>
          <w:tcPr>
            <w:tcW w:w="0" w:type="auto"/>
            <w:hideMark/>
          </w:tcPr>
          <w:p w:rsidR="00E41764" w:rsidRPr="00E41764" w:rsidRDefault="00E41764" w:rsidP="00E417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1764">
              <w:rPr>
                <w:rFonts w:ascii="Times New Roman" w:eastAsia="Times New Roman" w:hAnsi="Times New Roman" w:cs="Times New Roman"/>
                <w:lang w:eastAsia="pl-PL"/>
              </w:rPr>
              <w:t>Dostarczenie dokumentu podpisanego bezpiecznym podpisem elektronicznym weryfikowanym za pomocą kwalifikowanego certyfikatu poprzez pocztę elektroniczną na adres </w:t>
            </w:r>
            <w:hyperlink r:id="rId6" w:history="1">
              <w:r w:rsidR="00947D7E" w:rsidRPr="00947D7E">
                <w:rPr>
                  <w:rStyle w:val="Hipercze"/>
                  <w:rFonts w:ascii="Times New Roman" w:eastAsia="Times New Roman" w:hAnsi="Times New Roman" w:cs="Times New Roman"/>
                  <w:lang w:eastAsia="pl-PL"/>
                </w:rPr>
                <w:t>pcpr@powiat-belchatowski.pl</w:t>
              </w:r>
            </w:hyperlink>
            <w:r w:rsidR="00947D7E" w:rsidRPr="00947D7E">
              <w:rPr>
                <w:rFonts w:ascii="Times New Roman" w:eastAsia="Times New Roman" w:hAnsi="Times New Roman" w:cs="Times New Roman"/>
                <w:lang w:eastAsia="pl-PL"/>
              </w:rPr>
              <w:br/>
            </w:r>
            <w:r w:rsidRPr="00947D7E">
              <w:rPr>
                <w:rFonts w:ascii="Times New Roman" w:eastAsia="Times New Roman" w:hAnsi="Times New Roman" w:cs="Times New Roman"/>
                <w:b/>
                <w:bCs/>
                <w:lang w:eastAsia="pl-PL"/>
              </w:rPr>
              <w:t>Jednocześnie informujemy, że wysłanie dokumentów tą drogą nie zapewnia uzyskania urzędowego poświadczenia odbioru. Takie poświadczenie można uzyskać przekazując dokument drogą wymienioną w pkt.1.</w:t>
            </w:r>
          </w:p>
        </w:tc>
      </w:tr>
      <w:tr w:rsidR="00E41764" w:rsidRPr="00E41764" w:rsidTr="00E41764">
        <w:trPr>
          <w:tblCellSpacing w:w="0" w:type="dxa"/>
          <w:jc w:val="center"/>
        </w:trPr>
        <w:tc>
          <w:tcPr>
            <w:tcW w:w="772" w:type="dxa"/>
            <w:hideMark/>
          </w:tcPr>
          <w:p w:rsidR="00E41764" w:rsidRPr="00E41764" w:rsidRDefault="00E41764" w:rsidP="00E417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1764">
              <w:rPr>
                <w:rFonts w:ascii="Times New Roman" w:eastAsia="Times New Roman" w:hAnsi="Times New Roman" w:cs="Times New Roman"/>
                <w:lang w:eastAsia="pl-PL"/>
              </w:rPr>
              <w:t>3.</w:t>
            </w:r>
          </w:p>
        </w:tc>
        <w:tc>
          <w:tcPr>
            <w:tcW w:w="0" w:type="auto"/>
            <w:hideMark/>
          </w:tcPr>
          <w:p w:rsidR="00E41764" w:rsidRPr="00E41764" w:rsidRDefault="00E41764" w:rsidP="00E4176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1764">
              <w:rPr>
                <w:rFonts w:ascii="Times New Roman" w:eastAsia="Times New Roman" w:hAnsi="Times New Roman" w:cs="Times New Roman"/>
                <w:lang w:eastAsia="pl-PL"/>
              </w:rPr>
              <w:t xml:space="preserve">Dostarczenie dokumentów w godzinach </w:t>
            </w:r>
            <w:r w:rsidRPr="00947D7E">
              <w:rPr>
                <w:rFonts w:ascii="Times New Roman" w:eastAsia="Times New Roman" w:hAnsi="Times New Roman" w:cs="Times New Roman"/>
                <w:lang w:eastAsia="pl-PL"/>
              </w:rPr>
              <w:t>pracy PCPR</w:t>
            </w:r>
            <w:r w:rsidR="00947D7E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Pr="00E41764">
              <w:rPr>
                <w:rFonts w:ascii="Times New Roman" w:eastAsia="Times New Roman" w:hAnsi="Times New Roman" w:cs="Times New Roman"/>
                <w:lang w:eastAsia="pl-PL"/>
              </w:rPr>
              <w:t>na następujących nośnikach danych:</w:t>
            </w:r>
          </w:p>
          <w:p w:rsidR="00E41764" w:rsidRPr="00E41764" w:rsidRDefault="00E41764" w:rsidP="00E41764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1764">
              <w:rPr>
                <w:rFonts w:ascii="Times New Roman" w:eastAsia="Times New Roman" w:hAnsi="Times New Roman" w:cs="Times New Roman"/>
                <w:lang w:eastAsia="pl-PL"/>
              </w:rPr>
              <w:t>Pamięć masowa USB </w:t>
            </w:r>
          </w:p>
          <w:p w:rsidR="00E41764" w:rsidRPr="00E41764" w:rsidRDefault="00E41764" w:rsidP="00E41764">
            <w:pPr>
              <w:numPr>
                <w:ilvl w:val="0"/>
                <w:numId w:val="1"/>
              </w:num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 w:rsidRPr="00E41764">
              <w:rPr>
                <w:rFonts w:ascii="Times New Roman" w:eastAsia="Times New Roman" w:hAnsi="Times New Roman" w:cs="Times New Roman"/>
                <w:lang w:eastAsia="pl-PL"/>
              </w:rPr>
              <w:t>Płyta CD-RW</w:t>
            </w:r>
          </w:p>
        </w:tc>
      </w:tr>
    </w:tbl>
    <w:p w:rsidR="00E41764" w:rsidRPr="00E41764" w:rsidRDefault="00E41764" w:rsidP="00947D7E">
      <w:pPr>
        <w:spacing w:after="0" w:line="240" w:lineRule="auto"/>
        <w:rPr>
          <w:rFonts w:ascii="Times New Roman" w:eastAsia="Times New Roman" w:hAnsi="Times New Roman" w:cs="Times New Roman"/>
          <w:lang w:eastAsia="pl-PL"/>
        </w:rPr>
      </w:pPr>
      <w:r w:rsidRPr="00E41764">
        <w:rPr>
          <w:rFonts w:ascii="Times New Roman" w:eastAsia="Times New Roman" w:hAnsi="Times New Roman" w:cs="Times New Roman"/>
          <w:lang w:eastAsia="pl-PL"/>
        </w:rPr>
        <w:t> </w:t>
      </w:r>
    </w:p>
    <w:p w:rsidR="00E41764" w:rsidRPr="00E41764" w:rsidRDefault="00E41764" w:rsidP="00E4176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pl-PL"/>
        </w:rPr>
      </w:pPr>
      <w:r w:rsidRPr="00947D7E">
        <w:rPr>
          <w:rFonts w:ascii="Times New Roman" w:eastAsia="Times New Roman" w:hAnsi="Times New Roman" w:cs="Times New Roman"/>
          <w:b/>
          <w:bCs/>
          <w:lang w:eastAsia="pl-PL"/>
        </w:rPr>
        <w:t xml:space="preserve">Wymagania dla dokumentów elektronicznych dostarczanych do </w:t>
      </w:r>
      <w:r w:rsidR="00947D7E" w:rsidRPr="00947D7E">
        <w:rPr>
          <w:rFonts w:ascii="Times New Roman" w:eastAsia="Times New Roman" w:hAnsi="Times New Roman" w:cs="Times New Roman"/>
          <w:b/>
          <w:bCs/>
          <w:lang w:eastAsia="pl-PL"/>
        </w:rPr>
        <w:t>PCPR</w:t>
      </w:r>
      <w:r w:rsidRPr="00947D7E">
        <w:rPr>
          <w:rFonts w:ascii="Times New Roman" w:eastAsia="Times New Roman" w:hAnsi="Times New Roman" w:cs="Times New Roman"/>
          <w:b/>
          <w:bCs/>
          <w:lang w:eastAsia="pl-PL"/>
        </w:rPr>
        <w:t>:</w:t>
      </w:r>
    </w:p>
    <w:p w:rsidR="00E41764" w:rsidRPr="00E41764" w:rsidRDefault="00E41764" w:rsidP="00947D7E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 w:rsidRPr="00E41764">
        <w:rPr>
          <w:rFonts w:ascii="Times New Roman" w:eastAsia="Times New Roman" w:hAnsi="Times New Roman" w:cs="Times New Roman"/>
          <w:lang w:eastAsia="pl-PL"/>
        </w:rPr>
        <w:t xml:space="preserve">1. Dokumenty elektroniczne muszą być podpisane profilem zaufanym </w:t>
      </w:r>
      <w:proofErr w:type="spellStart"/>
      <w:r w:rsidRPr="00E41764">
        <w:rPr>
          <w:rFonts w:ascii="Times New Roman" w:eastAsia="Times New Roman" w:hAnsi="Times New Roman" w:cs="Times New Roman"/>
          <w:lang w:eastAsia="pl-PL"/>
        </w:rPr>
        <w:t>ePUAP</w:t>
      </w:r>
      <w:proofErr w:type="spellEnd"/>
      <w:r w:rsidR="00947D7E">
        <w:rPr>
          <w:rFonts w:ascii="Times New Roman" w:eastAsia="Times New Roman" w:hAnsi="Times New Roman" w:cs="Times New Roman"/>
          <w:lang w:eastAsia="pl-PL"/>
        </w:rPr>
        <w:t xml:space="preserve"> lub certyfikatem kwalifikowanym.</w:t>
      </w:r>
    </w:p>
    <w:p w:rsidR="00E41764" w:rsidRPr="00E41764" w:rsidRDefault="00E41764" w:rsidP="00947D7E">
      <w:pPr>
        <w:spacing w:after="0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 w:rsidRPr="00E41764">
        <w:rPr>
          <w:rFonts w:ascii="Times New Roman" w:eastAsia="Times New Roman" w:hAnsi="Times New Roman" w:cs="Times New Roman"/>
          <w:lang w:eastAsia="pl-PL"/>
        </w:rPr>
        <w:t>2. Akceptowalne formaty załączników to:</w:t>
      </w:r>
    </w:p>
    <w:p w:rsidR="00E41764" w:rsidRPr="00E41764" w:rsidRDefault="00E41764" w:rsidP="00947D7E">
      <w:pPr>
        <w:spacing w:after="0" w:line="240" w:lineRule="auto"/>
        <w:ind w:left="1440"/>
        <w:rPr>
          <w:rFonts w:ascii="Times New Roman" w:eastAsia="Times New Roman" w:hAnsi="Times New Roman" w:cs="Times New Roman"/>
          <w:lang w:eastAsia="pl-PL"/>
        </w:rPr>
      </w:pPr>
      <w:r w:rsidRPr="00E41764">
        <w:rPr>
          <w:rFonts w:ascii="Times New Roman" w:eastAsia="Times New Roman" w:hAnsi="Times New Roman" w:cs="Times New Roman"/>
          <w:lang w:eastAsia="pl-PL"/>
        </w:rPr>
        <w:t>1. DOC, RTF, XPS, XLS</w:t>
      </w:r>
    </w:p>
    <w:p w:rsidR="00E41764" w:rsidRPr="00E41764" w:rsidRDefault="00E41764" w:rsidP="00947D7E">
      <w:pPr>
        <w:spacing w:after="0" w:line="240" w:lineRule="auto"/>
        <w:ind w:left="1440"/>
        <w:rPr>
          <w:rFonts w:ascii="Times New Roman" w:eastAsia="Times New Roman" w:hAnsi="Times New Roman" w:cs="Times New Roman"/>
          <w:lang w:eastAsia="pl-PL"/>
        </w:rPr>
      </w:pPr>
      <w:r w:rsidRPr="00E41764">
        <w:rPr>
          <w:rFonts w:ascii="Times New Roman" w:eastAsia="Times New Roman" w:hAnsi="Times New Roman" w:cs="Times New Roman"/>
          <w:lang w:eastAsia="pl-PL"/>
        </w:rPr>
        <w:t>2. ODS, ODT, ODP, DOCX, XLSX</w:t>
      </w:r>
    </w:p>
    <w:p w:rsidR="00E41764" w:rsidRPr="00E41764" w:rsidRDefault="00E41764" w:rsidP="00947D7E">
      <w:pPr>
        <w:spacing w:after="0" w:line="240" w:lineRule="auto"/>
        <w:ind w:left="1440"/>
        <w:rPr>
          <w:rFonts w:ascii="Times New Roman" w:eastAsia="Times New Roman" w:hAnsi="Times New Roman" w:cs="Times New Roman"/>
          <w:lang w:eastAsia="pl-PL"/>
        </w:rPr>
      </w:pPr>
      <w:r w:rsidRPr="00E41764">
        <w:rPr>
          <w:rFonts w:ascii="Times New Roman" w:eastAsia="Times New Roman" w:hAnsi="Times New Roman" w:cs="Times New Roman"/>
          <w:lang w:eastAsia="pl-PL"/>
        </w:rPr>
        <w:t>3. CSV</w:t>
      </w:r>
    </w:p>
    <w:p w:rsidR="00E41764" w:rsidRPr="00E41764" w:rsidRDefault="00E41764" w:rsidP="00947D7E">
      <w:pPr>
        <w:spacing w:after="0" w:line="240" w:lineRule="auto"/>
        <w:ind w:left="1440"/>
        <w:rPr>
          <w:rFonts w:ascii="Times New Roman" w:eastAsia="Times New Roman" w:hAnsi="Times New Roman" w:cs="Times New Roman"/>
          <w:lang w:eastAsia="pl-PL"/>
        </w:rPr>
      </w:pPr>
      <w:r w:rsidRPr="00E41764">
        <w:rPr>
          <w:rFonts w:ascii="Times New Roman" w:eastAsia="Times New Roman" w:hAnsi="Times New Roman" w:cs="Times New Roman"/>
          <w:lang w:eastAsia="pl-PL"/>
        </w:rPr>
        <w:t>4. TXT</w:t>
      </w:r>
    </w:p>
    <w:p w:rsidR="00E41764" w:rsidRPr="00E41764" w:rsidRDefault="00E41764" w:rsidP="00947D7E">
      <w:pPr>
        <w:spacing w:after="0" w:line="240" w:lineRule="auto"/>
        <w:ind w:left="1440"/>
        <w:rPr>
          <w:rFonts w:ascii="Times New Roman" w:eastAsia="Times New Roman" w:hAnsi="Times New Roman" w:cs="Times New Roman"/>
          <w:lang w:eastAsia="pl-PL"/>
        </w:rPr>
      </w:pPr>
      <w:r w:rsidRPr="00E41764">
        <w:rPr>
          <w:rFonts w:ascii="Times New Roman" w:eastAsia="Times New Roman" w:hAnsi="Times New Roman" w:cs="Times New Roman"/>
          <w:lang w:eastAsia="pl-PL"/>
        </w:rPr>
        <w:t>5. GIF, TIF, BMP, JPG, PNG</w:t>
      </w:r>
    </w:p>
    <w:p w:rsidR="00E41764" w:rsidRPr="00E41764" w:rsidRDefault="00E41764" w:rsidP="00947D7E">
      <w:pPr>
        <w:spacing w:after="0" w:line="240" w:lineRule="auto"/>
        <w:ind w:left="1440"/>
        <w:rPr>
          <w:rFonts w:ascii="Times New Roman" w:eastAsia="Times New Roman" w:hAnsi="Times New Roman" w:cs="Times New Roman"/>
          <w:lang w:eastAsia="pl-PL"/>
        </w:rPr>
      </w:pPr>
      <w:r w:rsidRPr="00E41764">
        <w:rPr>
          <w:rFonts w:ascii="Times New Roman" w:eastAsia="Times New Roman" w:hAnsi="Times New Roman" w:cs="Times New Roman"/>
          <w:lang w:eastAsia="pl-PL"/>
        </w:rPr>
        <w:t>6. PDF</w:t>
      </w:r>
    </w:p>
    <w:p w:rsidR="00E41764" w:rsidRPr="00E41764" w:rsidRDefault="00E41764" w:rsidP="00947D7E">
      <w:pPr>
        <w:spacing w:after="0" w:line="240" w:lineRule="auto"/>
        <w:ind w:left="1440"/>
        <w:rPr>
          <w:rFonts w:ascii="Times New Roman" w:eastAsia="Times New Roman" w:hAnsi="Times New Roman" w:cs="Times New Roman"/>
          <w:lang w:eastAsia="pl-PL"/>
        </w:rPr>
      </w:pPr>
      <w:r w:rsidRPr="00E41764">
        <w:rPr>
          <w:rFonts w:ascii="Times New Roman" w:eastAsia="Times New Roman" w:hAnsi="Times New Roman" w:cs="Times New Roman"/>
          <w:lang w:eastAsia="pl-PL"/>
        </w:rPr>
        <w:t>7. ZIP</w:t>
      </w:r>
    </w:p>
    <w:p w:rsidR="00E41764" w:rsidRPr="00E41764" w:rsidRDefault="00E41764" w:rsidP="00E41764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lang w:eastAsia="pl-PL"/>
        </w:rPr>
      </w:pPr>
      <w:r w:rsidRPr="00E41764">
        <w:rPr>
          <w:rFonts w:ascii="Times New Roman" w:eastAsia="Times New Roman" w:hAnsi="Times New Roman" w:cs="Times New Roman"/>
          <w:lang w:eastAsia="pl-PL"/>
        </w:rPr>
        <w:t>3. Wielkość wszystkich załączników dołączonych do jednego formularza (dokumentu elektronicznego) nie może przekroczyć 5MB, wielkość pojedynczego załącznika nie może przekraczać 3,5MB.</w:t>
      </w:r>
    </w:p>
    <w:p w:rsidR="00BD5635" w:rsidRPr="00947D7E" w:rsidRDefault="00E41764" w:rsidP="00947D7E">
      <w:pPr>
        <w:spacing w:before="100" w:beforeAutospacing="1" w:after="100" w:afterAutospacing="1" w:line="240" w:lineRule="auto"/>
        <w:ind w:left="720"/>
      </w:pPr>
      <w:r w:rsidRPr="00E41764">
        <w:rPr>
          <w:rFonts w:ascii="Times New Roman" w:eastAsia="Times New Roman" w:hAnsi="Times New Roman" w:cs="Times New Roman"/>
          <w:lang w:eastAsia="pl-PL"/>
        </w:rPr>
        <w:t>4. Dokumenty lub nośniki zawierające oprogramowanie złośliwe będą automatycznie odrzucane i nie zostaną rozpatrzone.</w:t>
      </w:r>
    </w:p>
    <w:sectPr w:rsidR="00BD5635" w:rsidRPr="00947D7E" w:rsidSect="00947D7E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9C22FAF"/>
    <w:multiLevelType w:val="multilevel"/>
    <w:tmpl w:val="0700DC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764"/>
    <w:rsid w:val="00947D7E"/>
    <w:rsid w:val="00BD5635"/>
    <w:rsid w:val="00E41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575618-22D2-4F40-A81E-DE10339F1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E4176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E41764"/>
    <w:rPr>
      <w:b/>
      <w:bCs/>
    </w:rPr>
  </w:style>
  <w:style w:type="character" w:styleId="Hipercze">
    <w:name w:val="Hyperlink"/>
    <w:basedOn w:val="Domylnaczcionkaakapitu"/>
    <w:uiPriority w:val="99"/>
    <w:unhideWhenUsed/>
    <w:rsid w:val="00E4176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1816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8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cpr@powiat-belchatowski.pl" TargetMode="External"/><Relationship Id="rId5" Type="http://schemas.openxmlformats.org/officeDocument/2006/relationships/hyperlink" Target="http://epuap.gov.pl/kup/searchContentServlet?nazwaOpisu=Pismo+ogolne+do+podmiotu+publiczneg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288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Brożyna</dc:creator>
  <cp:keywords/>
  <dc:description/>
  <cp:lastModifiedBy>Rafał Brożyna</cp:lastModifiedBy>
  <cp:revision>1</cp:revision>
  <dcterms:created xsi:type="dcterms:W3CDTF">2017-03-29T11:49:00Z</dcterms:created>
  <dcterms:modified xsi:type="dcterms:W3CDTF">2017-03-29T12:07:00Z</dcterms:modified>
</cp:coreProperties>
</file>